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E" w:rsidRPr="000B51A6" w:rsidRDefault="00467A62" w:rsidP="00D05A7E">
      <w:pPr>
        <w:ind w:firstLine="709"/>
        <w:jc w:val="center"/>
        <w:rPr>
          <w:b/>
          <w:sz w:val="26"/>
          <w:szCs w:val="26"/>
        </w:rPr>
      </w:pPr>
      <w:r w:rsidRPr="000B51A6">
        <w:rPr>
          <w:b/>
          <w:sz w:val="26"/>
          <w:szCs w:val="26"/>
        </w:rPr>
        <w:t>О демографии организаций Брянской области в 201</w:t>
      </w:r>
      <w:r w:rsidR="00695AE9" w:rsidRPr="004D0D90">
        <w:rPr>
          <w:b/>
          <w:sz w:val="26"/>
          <w:szCs w:val="26"/>
        </w:rPr>
        <w:t>9</w:t>
      </w:r>
      <w:r w:rsidRPr="000B51A6">
        <w:rPr>
          <w:b/>
          <w:sz w:val="26"/>
          <w:szCs w:val="26"/>
        </w:rPr>
        <w:t xml:space="preserve"> году</w:t>
      </w:r>
    </w:p>
    <w:p w:rsidR="003B3409" w:rsidRPr="000B51A6" w:rsidRDefault="003B3409" w:rsidP="00D05A7E">
      <w:pPr>
        <w:ind w:firstLine="709"/>
        <w:jc w:val="center"/>
        <w:rPr>
          <w:b/>
          <w:sz w:val="26"/>
          <w:szCs w:val="26"/>
        </w:rPr>
      </w:pPr>
    </w:p>
    <w:p w:rsidR="0052277A" w:rsidRPr="0052277A" w:rsidRDefault="0052277A" w:rsidP="0052277A">
      <w:pPr>
        <w:autoSpaceDE w:val="0"/>
        <w:autoSpaceDN w:val="0"/>
        <w:adjustRightInd w:val="0"/>
        <w:jc w:val="both"/>
        <w:rPr>
          <w:rFonts w:eastAsia="TimesNew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D0D90">
        <w:rPr>
          <w:sz w:val="26"/>
          <w:szCs w:val="26"/>
        </w:rPr>
        <w:t>Демография организаций, или бизнес-демография,  изучает изменение популяции предприятий по аналогии с демографией населения с применением методов анализа и коэффициентов, характерных для демографической статистики. Статистика демографии организаций отражает физическое и юридическое появление и исчезновение предприятий.</w:t>
      </w:r>
      <w:r w:rsidR="004D0D90" w:rsidRPr="004D0D90">
        <w:rPr>
          <w:sz w:val="26"/>
          <w:szCs w:val="26"/>
        </w:rPr>
        <w:t xml:space="preserve"> </w:t>
      </w:r>
      <w:r w:rsidR="00AF6065">
        <w:rPr>
          <w:sz w:val="26"/>
          <w:szCs w:val="26"/>
        </w:rPr>
        <w:t xml:space="preserve">Показатели бизнес-демографии используются для анализа демографических процессов, происходящих </w:t>
      </w:r>
      <w:r w:rsidR="00E46480">
        <w:rPr>
          <w:sz w:val="26"/>
          <w:szCs w:val="26"/>
        </w:rPr>
        <w:t>в различных типах хозяйствующих субъектов.</w:t>
      </w:r>
    </w:p>
    <w:p w:rsidR="007F316B" w:rsidRPr="000B51A6" w:rsidRDefault="0052277A" w:rsidP="0052277A">
      <w:pPr>
        <w:ind w:firstLine="708"/>
        <w:jc w:val="both"/>
        <w:rPr>
          <w:iCs/>
          <w:sz w:val="26"/>
          <w:szCs w:val="26"/>
        </w:rPr>
      </w:pPr>
      <w:r w:rsidRPr="000B51A6">
        <w:rPr>
          <w:sz w:val="26"/>
          <w:szCs w:val="26"/>
        </w:rPr>
        <w:t xml:space="preserve"> </w:t>
      </w:r>
      <w:r w:rsidR="00172D14">
        <w:rPr>
          <w:sz w:val="26"/>
          <w:szCs w:val="26"/>
        </w:rPr>
        <w:t>Ключевыми</w:t>
      </w:r>
      <w:r w:rsidR="00467A62" w:rsidRPr="000B51A6">
        <w:rPr>
          <w:sz w:val="26"/>
          <w:szCs w:val="26"/>
        </w:rPr>
        <w:t xml:space="preserve"> </w:t>
      </w:r>
      <w:r w:rsidR="00A27B68" w:rsidRPr="000B51A6">
        <w:rPr>
          <w:sz w:val="26"/>
          <w:szCs w:val="26"/>
        </w:rPr>
        <w:t>показателями демографии предприятий</w:t>
      </w:r>
      <w:r w:rsidR="00467A62" w:rsidRPr="000B51A6">
        <w:rPr>
          <w:sz w:val="26"/>
          <w:szCs w:val="26"/>
        </w:rPr>
        <w:t xml:space="preserve"> являются: количество созданных и ликвидированных юридических лиц,  коэффициенты рождаемости и официальной ликвидации (</w:t>
      </w:r>
      <w:r w:rsidR="00467A62" w:rsidRPr="000B51A6">
        <w:rPr>
          <w:iCs/>
          <w:sz w:val="26"/>
          <w:szCs w:val="26"/>
        </w:rPr>
        <w:t>отношение количества зарегистрированных (ликвидированных) организаций за отчетный период к среднему количеству организаций, учтенных в Статрегистре  в отчетном периоде, рассчитанное на 1000 организаций) и  коэффициент прироста (как разница между коэффициентами рождаемости и ликвидации).</w:t>
      </w:r>
    </w:p>
    <w:p w:rsidR="00467A62" w:rsidRPr="000B51A6" w:rsidRDefault="00497EAF" w:rsidP="00657144">
      <w:pPr>
        <w:pStyle w:val="af5"/>
        <w:spacing w:before="0" w:beforeAutospacing="0" w:after="0" w:afterAutospacing="0"/>
        <w:ind w:right="-2"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Н</w:t>
      </w:r>
      <w:r w:rsidR="00467A62" w:rsidRPr="000B51A6">
        <w:rPr>
          <w:sz w:val="26"/>
          <w:szCs w:val="26"/>
        </w:rPr>
        <w:t>а 1 января 20</w:t>
      </w:r>
      <w:r w:rsidR="00B06B33" w:rsidRPr="00B06B33">
        <w:rPr>
          <w:sz w:val="26"/>
          <w:szCs w:val="26"/>
        </w:rPr>
        <w:t>20</w:t>
      </w:r>
      <w:r w:rsidR="00467A62" w:rsidRPr="000B51A6">
        <w:rPr>
          <w:sz w:val="26"/>
          <w:szCs w:val="26"/>
        </w:rPr>
        <w:t xml:space="preserve"> года в территориальном разделе Статрегистра Брянскстата учтено</w:t>
      </w:r>
      <w:r w:rsidR="0040325B" w:rsidRPr="0040325B">
        <w:rPr>
          <w:sz w:val="26"/>
          <w:szCs w:val="26"/>
        </w:rPr>
        <w:t xml:space="preserve"> 17980 </w:t>
      </w:r>
      <w:r w:rsidR="00467A62" w:rsidRPr="000B51A6">
        <w:rPr>
          <w:sz w:val="26"/>
          <w:szCs w:val="26"/>
        </w:rPr>
        <w:t>юридическ</w:t>
      </w:r>
      <w:r w:rsidR="00C3164D" w:rsidRPr="000B51A6">
        <w:rPr>
          <w:sz w:val="26"/>
          <w:szCs w:val="26"/>
        </w:rPr>
        <w:t>их</w:t>
      </w:r>
      <w:r w:rsidR="00467A62" w:rsidRPr="000B51A6">
        <w:rPr>
          <w:sz w:val="26"/>
          <w:szCs w:val="26"/>
        </w:rPr>
        <w:t xml:space="preserve"> лиц</w:t>
      </w:r>
      <w:r w:rsidR="007B213F">
        <w:rPr>
          <w:sz w:val="26"/>
          <w:szCs w:val="26"/>
        </w:rPr>
        <w:t>, филиалов и обособленных подразделений</w:t>
      </w:r>
      <w:r w:rsidR="00467A62" w:rsidRPr="000B51A6">
        <w:rPr>
          <w:sz w:val="26"/>
          <w:szCs w:val="26"/>
        </w:rPr>
        <w:t>.</w:t>
      </w:r>
    </w:p>
    <w:p w:rsidR="00467A62" w:rsidRPr="000B51A6" w:rsidRDefault="00304122" w:rsidP="00657144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B06B33" w:rsidRPr="00B06B33">
        <w:rPr>
          <w:sz w:val="26"/>
          <w:szCs w:val="26"/>
        </w:rPr>
        <w:t>9</w:t>
      </w:r>
      <w:r w:rsidR="00341A80" w:rsidRPr="00341A80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467A62" w:rsidRPr="000B51A6">
        <w:rPr>
          <w:sz w:val="26"/>
          <w:szCs w:val="26"/>
        </w:rPr>
        <w:t xml:space="preserve"> </w:t>
      </w:r>
      <w:r w:rsidR="009B060A">
        <w:rPr>
          <w:sz w:val="26"/>
          <w:szCs w:val="26"/>
        </w:rPr>
        <w:t>в области появилось</w:t>
      </w:r>
      <w:r w:rsidR="00467A62" w:rsidRPr="000B51A6">
        <w:rPr>
          <w:sz w:val="26"/>
          <w:szCs w:val="26"/>
        </w:rPr>
        <w:t xml:space="preserve"> </w:t>
      </w:r>
      <w:r w:rsidR="00B06B33" w:rsidRPr="00B06B33">
        <w:rPr>
          <w:sz w:val="26"/>
          <w:szCs w:val="26"/>
        </w:rPr>
        <w:t xml:space="preserve">  </w:t>
      </w:r>
      <w:r w:rsidR="0040325B" w:rsidRPr="0040325B">
        <w:rPr>
          <w:sz w:val="26"/>
          <w:szCs w:val="26"/>
        </w:rPr>
        <w:t xml:space="preserve">894 </w:t>
      </w:r>
      <w:r w:rsidR="00467A62" w:rsidRPr="000B51A6">
        <w:rPr>
          <w:sz w:val="26"/>
          <w:szCs w:val="26"/>
        </w:rPr>
        <w:t xml:space="preserve"> юридических лиц</w:t>
      </w:r>
      <w:r w:rsidR="0040325B">
        <w:rPr>
          <w:sz w:val="26"/>
          <w:szCs w:val="26"/>
        </w:rPr>
        <w:t>а</w:t>
      </w:r>
      <w:r w:rsidR="00467A62" w:rsidRPr="000B51A6">
        <w:rPr>
          <w:sz w:val="26"/>
          <w:szCs w:val="26"/>
        </w:rPr>
        <w:t xml:space="preserve"> (на </w:t>
      </w:r>
      <w:r w:rsidR="0040325B">
        <w:rPr>
          <w:sz w:val="26"/>
          <w:szCs w:val="26"/>
        </w:rPr>
        <w:t>172</w:t>
      </w:r>
      <w:r w:rsidR="00B06B33" w:rsidRPr="00B06B33">
        <w:rPr>
          <w:sz w:val="26"/>
          <w:szCs w:val="26"/>
        </w:rPr>
        <w:t xml:space="preserve"> </w:t>
      </w:r>
      <w:r w:rsidR="00467A62" w:rsidRPr="000B51A6">
        <w:rPr>
          <w:sz w:val="26"/>
          <w:szCs w:val="26"/>
        </w:rPr>
        <w:t xml:space="preserve"> </w:t>
      </w:r>
      <w:r w:rsidR="00B11300" w:rsidRPr="000B51A6">
        <w:rPr>
          <w:sz w:val="26"/>
          <w:szCs w:val="26"/>
        </w:rPr>
        <w:t>меньше</w:t>
      </w:r>
      <w:r w:rsidR="00467A62" w:rsidRPr="000B51A6">
        <w:rPr>
          <w:sz w:val="26"/>
          <w:szCs w:val="26"/>
        </w:rPr>
        <w:t>, чем в 201</w:t>
      </w:r>
      <w:r w:rsidR="00B06B33" w:rsidRPr="00B06B33">
        <w:rPr>
          <w:sz w:val="26"/>
          <w:szCs w:val="26"/>
        </w:rPr>
        <w:t>8</w:t>
      </w:r>
      <w:r w:rsidR="00467A62" w:rsidRPr="000B51A6">
        <w:rPr>
          <w:sz w:val="26"/>
          <w:szCs w:val="26"/>
        </w:rPr>
        <w:t xml:space="preserve">), что составило </w:t>
      </w:r>
      <w:r w:rsidR="0040325B">
        <w:rPr>
          <w:sz w:val="26"/>
          <w:szCs w:val="26"/>
        </w:rPr>
        <w:t>49</w:t>
      </w:r>
      <w:r w:rsidR="00341A80">
        <w:rPr>
          <w:sz w:val="26"/>
          <w:szCs w:val="26"/>
        </w:rPr>
        <w:t>,</w:t>
      </w:r>
      <w:r w:rsidR="0040325B">
        <w:rPr>
          <w:sz w:val="26"/>
          <w:szCs w:val="26"/>
        </w:rPr>
        <w:t>7</w:t>
      </w:r>
      <w:r w:rsidR="00506998" w:rsidRPr="00506998">
        <w:rPr>
          <w:sz w:val="26"/>
          <w:szCs w:val="26"/>
        </w:rPr>
        <w:t xml:space="preserve">  </w:t>
      </w:r>
      <w:r w:rsidR="00467A62" w:rsidRPr="000B51A6">
        <w:rPr>
          <w:sz w:val="26"/>
          <w:szCs w:val="26"/>
        </w:rPr>
        <w:t xml:space="preserve">единиц в расчете на 1000 организаций. </w:t>
      </w:r>
      <w:r>
        <w:rPr>
          <w:sz w:val="26"/>
          <w:szCs w:val="26"/>
        </w:rPr>
        <w:t>Т</w:t>
      </w:r>
      <w:r w:rsidR="00AF5187" w:rsidRPr="000B51A6">
        <w:rPr>
          <w:sz w:val="26"/>
          <w:szCs w:val="26"/>
        </w:rPr>
        <w:t>радиционно выше</w:t>
      </w:r>
      <w:r w:rsidR="00B86CDC" w:rsidRPr="000B51A6">
        <w:rPr>
          <w:sz w:val="26"/>
          <w:szCs w:val="26"/>
        </w:rPr>
        <w:t xml:space="preserve"> прочих</w:t>
      </w:r>
      <w:r w:rsidR="009B060A">
        <w:rPr>
          <w:sz w:val="26"/>
          <w:szCs w:val="26"/>
        </w:rPr>
        <w:t xml:space="preserve"> был</w:t>
      </w:r>
      <w:r w:rsidR="00AF5187" w:rsidRPr="000B51A6">
        <w:rPr>
          <w:sz w:val="26"/>
          <w:szCs w:val="26"/>
        </w:rPr>
        <w:t xml:space="preserve"> </w:t>
      </w:r>
      <w:r w:rsidR="00542D09" w:rsidRPr="000B51A6">
        <w:rPr>
          <w:sz w:val="26"/>
          <w:szCs w:val="26"/>
        </w:rPr>
        <w:t>уровень рождаемости</w:t>
      </w:r>
      <w:r w:rsidR="00AF5187" w:rsidRPr="000B51A6">
        <w:rPr>
          <w:sz w:val="26"/>
          <w:szCs w:val="26"/>
        </w:rPr>
        <w:t xml:space="preserve"> в торговле</w:t>
      </w:r>
      <w:r w:rsidR="00467A62" w:rsidRPr="000B51A6">
        <w:rPr>
          <w:sz w:val="26"/>
          <w:szCs w:val="26"/>
        </w:rPr>
        <w:t xml:space="preserve"> –</w:t>
      </w:r>
      <w:r w:rsidR="00600029">
        <w:rPr>
          <w:sz w:val="26"/>
          <w:szCs w:val="26"/>
        </w:rPr>
        <w:t xml:space="preserve"> </w:t>
      </w:r>
      <w:r w:rsidR="0040325B">
        <w:rPr>
          <w:sz w:val="26"/>
          <w:szCs w:val="26"/>
        </w:rPr>
        <w:t>28</w:t>
      </w:r>
      <w:r w:rsidR="00172337">
        <w:rPr>
          <w:sz w:val="26"/>
          <w:szCs w:val="26"/>
        </w:rPr>
        <w:t>,</w:t>
      </w:r>
      <w:r w:rsidR="001B6B99">
        <w:rPr>
          <w:sz w:val="26"/>
          <w:szCs w:val="26"/>
        </w:rPr>
        <w:t>1</w:t>
      </w:r>
      <w:r w:rsidR="00341A80">
        <w:rPr>
          <w:sz w:val="26"/>
          <w:szCs w:val="26"/>
        </w:rPr>
        <w:t xml:space="preserve"> </w:t>
      </w:r>
      <w:r w:rsidR="00600029" w:rsidRPr="00600029">
        <w:rPr>
          <w:sz w:val="26"/>
          <w:szCs w:val="26"/>
        </w:rPr>
        <w:t xml:space="preserve">% </w:t>
      </w:r>
      <w:r w:rsidR="00600029">
        <w:rPr>
          <w:sz w:val="26"/>
          <w:szCs w:val="26"/>
        </w:rPr>
        <w:t>всех вновь зарегистрированных юридических лиц</w:t>
      </w:r>
      <w:r w:rsidR="00542D09" w:rsidRPr="000B51A6">
        <w:rPr>
          <w:sz w:val="26"/>
          <w:szCs w:val="26"/>
        </w:rPr>
        <w:t>,</w:t>
      </w:r>
      <w:r w:rsidR="00467A62" w:rsidRPr="000B51A6">
        <w:rPr>
          <w:sz w:val="26"/>
          <w:szCs w:val="26"/>
        </w:rPr>
        <w:t xml:space="preserve"> </w:t>
      </w:r>
      <w:r w:rsidR="00AF5187" w:rsidRPr="000B51A6">
        <w:rPr>
          <w:sz w:val="26"/>
          <w:szCs w:val="26"/>
        </w:rPr>
        <w:t>строительстве</w:t>
      </w:r>
      <w:r w:rsidR="00467A62" w:rsidRPr="000B51A6">
        <w:rPr>
          <w:sz w:val="26"/>
          <w:szCs w:val="26"/>
        </w:rPr>
        <w:t xml:space="preserve"> (</w:t>
      </w:r>
      <w:r w:rsidR="00341A80">
        <w:rPr>
          <w:sz w:val="26"/>
          <w:szCs w:val="26"/>
        </w:rPr>
        <w:t xml:space="preserve"> </w:t>
      </w:r>
      <w:r w:rsidR="00172337">
        <w:rPr>
          <w:sz w:val="26"/>
          <w:szCs w:val="26"/>
        </w:rPr>
        <w:t>17,</w:t>
      </w:r>
      <w:r w:rsidR="0040325B">
        <w:rPr>
          <w:sz w:val="26"/>
          <w:szCs w:val="26"/>
        </w:rPr>
        <w:t>3</w:t>
      </w:r>
      <w:r w:rsidR="00341A80">
        <w:rPr>
          <w:sz w:val="26"/>
          <w:szCs w:val="26"/>
        </w:rPr>
        <w:t xml:space="preserve"> </w:t>
      </w:r>
      <w:r w:rsidR="00600029">
        <w:rPr>
          <w:sz w:val="26"/>
          <w:szCs w:val="26"/>
        </w:rPr>
        <w:t>%</w:t>
      </w:r>
      <w:r w:rsidR="00467A62" w:rsidRPr="000B51A6">
        <w:rPr>
          <w:sz w:val="26"/>
          <w:szCs w:val="26"/>
        </w:rPr>
        <w:t xml:space="preserve">), </w:t>
      </w:r>
      <w:r w:rsidR="00BF6257">
        <w:rPr>
          <w:sz w:val="26"/>
          <w:szCs w:val="26"/>
        </w:rPr>
        <w:t>обрабатывающих производствах (</w:t>
      </w:r>
      <w:r w:rsidR="0040325B">
        <w:rPr>
          <w:sz w:val="26"/>
          <w:szCs w:val="26"/>
        </w:rPr>
        <w:t>10</w:t>
      </w:r>
      <w:r w:rsidR="00172337">
        <w:rPr>
          <w:sz w:val="26"/>
          <w:szCs w:val="26"/>
        </w:rPr>
        <w:t>,</w:t>
      </w:r>
      <w:r w:rsidR="0040325B">
        <w:rPr>
          <w:sz w:val="26"/>
          <w:szCs w:val="26"/>
        </w:rPr>
        <w:t>5</w:t>
      </w:r>
      <w:r w:rsidR="00341A80">
        <w:rPr>
          <w:sz w:val="26"/>
          <w:szCs w:val="26"/>
        </w:rPr>
        <w:t xml:space="preserve"> </w:t>
      </w:r>
      <w:r w:rsidR="00BF6257">
        <w:rPr>
          <w:sz w:val="26"/>
          <w:szCs w:val="26"/>
        </w:rPr>
        <w:t>%)</w:t>
      </w:r>
      <w:r w:rsidR="00172337">
        <w:rPr>
          <w:sz w:val="26"/>
          <w:szCs w:val="26"/>
        </w:rPr>
        <w:t>, транспортировке и хранении (7,</w:t>
      </w:r>
      <w:r w:rsidR="0040325B">
        <w:rPr>
          <w:sz w:val="26"/>
          <w:szCs w:val="26"/>
        </w:rPr>
        <w:t>9</w:t>
      </w:r>
      <w:r w:rsidR="00172337">
        <w:rPr>
          <w:sz w:val="26"/>
          <w:szCs w:val="26"/>
        </w:rPr>
        <w:t>%)</w:t>
      </w:r>
      <w:r w:rsidR="003C5D1A">
        <w:rPr>
          <w:sz w:val="26"/>
          <w:szCs w:val="26"/>
        </w:rPr>
        <w:t>.</w:t>
      </w:r>
    </w:p>
    <w:p w:rsidR="00467A62" w:rsidRPr="000B51A6" w:rsidRDefault="00467A62" w:rsidP="007F316B">
      <w:pPr>
        <w:ind w:firstLine="708"/>
        <w:jc w:val="both"/>
        <w:rPr>
          <w:sz w:val="26"/>
          <w:szCs w:val="26"/>
        </w:rPr>
      </w:pPr>
      <w:r w:rsidRPr="000B51A6">
        <w:rPr>
          <w:sz w:val="26"/>
          <w:szCs w:val="26"/>
        </w:rPr>
        <w:t>За прошедший год в Брянской области официально ликвидировано</w:t>
      </w:r>
      <w:r w:rsidR="003D3908">
        <w:rPr>
          <w:sz w:val="26"/>
          <w:szCs w:val="26"/>
        </w:rPr>
        <w:t xml:space="preserve"> 2040</w:t>
      </w:r>
      <w:r w:rsidRPr="000B51A6">
        <w:rPr>
          <w:sz w:val="26"/>
          <w:szCs w:val="26"/>
        </w:rPr>
        <w:t xml:space="preserve"> </w:t>
      </w:r>
      <w:r w:rsidR="00B06B33" w:rsidRPr="00B06B33">
        <w:rPr>
          <w:sz w:val="26"/>
          <w:szCs w:val="26"/>
        </w:rPr>
        <w:t xml:space="preserve">    </w:t>
      </w:r>
      <w:r w:rsidRPr="000B51A6">
        <w:rPr>
          <w:sz w:val="26"/>
          <w:szCs w:val="26"/>
        </w:rPr>
        <w:t xml:space="preserve"> организаци</w:t>
      </w:r>
      <w:r w:rsidR="009E16D4" w:rsidRPr="000B51A6">
        <w:rPr>
          <w:sz w:val="26"/>
          <w:szCs w:val="26"/>
        </w:rPr>
        <w:t>й</w:t>
      </w:r>
      <w:r w:rsidRPr="000B51A6">
        <w:rPr>
          <w:sz w:val="26"/>
          <w:szCs w:val="26"/>
        </w:rPr>
        <w:t xml:space="preserve"> (на </w:t>
      </w:r>
      <w:r w:rsidR="00B06B33" w:rsidRPr="00B06B33">
        <w:rPr>
          <w:sz w:val="26"/>
          <w:szCs w:val="26"/>
        </w:rPr>
        <w:t xml:space="preserve"> </w:t>
      </w:r>
      <w:r w:rsidR="003D3908">
        <w:rPr>
          <w:sz w:val="26"/>
          <w:szCs w:val="26"/>
        </w:rPr>
        <w:t xml:space="preserve">197 </w:t>
      </w:r>
      <w:r w:rsidR="00341A80">
        <w:rPr>
          <w:sz w:val="26"/>
          <w:szCs w:val="26"/>
        </w:rPr>
        <w:t>мен</w:t>
      </w:r>
      <w:r w:rsidR="009E16D4" w:rsidRPr="000B51A6">
        <w:rPr>
          <w:sz w:val="26"/>
          <w:szCs w:val="26"/>
        </w:rPr>
        <w:t>ь</w:t>
      </w:r>
      <w:r w:rsidRPr="000B51A6">
        <w:rPr>
          <w:sz w:val="26"/>
          <w:szCs w:val="26"/>
        </w:rPr>
        <w:t>ше, чем в 201</w:t>
      </w:r>
      <w:r w:rsidR="00B06B33" w:rsidRPr="00B06B33">
        <w:rPr>
          <w:sz w:val="26"/>
          <w:szCs w:val="26"/>
        </w:rPr>
        <w:t>8</w:t>
      </w:r>
      <w:r w:rsidRPr="000B51A6">
        <w:rPr>
          <w:sz w:val="26"/>
          <w:szCs w:val="26"/>
        </w:rPr>
        <w:t xml:space="preserve">) или </w:t>
      </w:r>
      <w:r w:rsidR="00FB0632">
        <w:rPr>
          <w:sz w:val="26"/>
          <w:szCs w:val="26"/>
        </w:rPr>
        <w:t>1</w:t>
      </w:r>
      <w:r w:rsidR="00341A80">
        <w:rPr>
          <w:sz w:val="26"/>
          <w:szCs w:val="26"/>
        </w:rPr>
        <w:t>1</w:t>
      </w:r>
      <w:r w:rsidR="003D3908">
        <w:rPr>
          <w:sz w:val="26"/>
          <w:szCs w:val="26"/>
        </w:rPr>
        <w:t>3</w:t>
      </w:r>
      <w:r w:rsidR="00E52625">
        <w:rPr>
          <w:sz w:val="26"/>
          <w:szCs w:val="26"/>
        </w:rPr>
        <w:t>,</w:t>
      </w:r>
      <w:r w:rsidR="003D3908">
        <w:rPr>
          <w:sz w:val="26"/>
          <w:szCs w:val="26"/>
        </w:rPr>
        <w:t>3</w:t>
      </w:r>
      <w:r w:rsidRPr="000B51A6">
        <w:rPr>
          <w:sz w:val="26"/>
          <w:szCs w:val="26"/>
        </w:rPr>
        <w:t xml:space="preserve"> единиц в расчете на 1000 организаций.</w:t>
      </w:r>
    </w:p>
    <w:p w:rsidR="00467A62" w:rsidRPr="000B51A6" w:rsidRDefault="00467A62" w:rsidP="007F316B">
      <w:pPr>
        <w:ind w:firstLine="708"/>
        <w:jc w:val="both"/>
        <w:rPr>
          <w:sz w:val="26"/>
          <w:szCs w:val="26"/>
        </w:rPr>
      </w:pPr>
      <w:r w:rsidRPr="000B51A6">
        <w:rPr>
          <w:sz w:val="26"/>
          <w:szCs w:val="26"/>
        </w:rPr>
        <w:t>Высокий уровень ликвидации  отмеч</w:t>
      </w:r>
      <w:r w:rsidR="00306EDD">
        <w:rPr>
          <w:sz w:val="26"/>
          <w:szCs w:val="26"/>
        </w:rPr>
        <w:t>ается в тех же отраслях:</w:t>
      </w:r>
      <w:r w:rsidRPr="000B51A6">
        <w:rPr>
          <w:sz w:val="26"/>
          <w:szCs w:val="26"/>
        </w:rPr>
        <w:t xml:space="preserve"> в </w:t>
      </w:r>
      <w:r w:rsidR="004C03C8" w:rsidRPr="000B51A6">
        <w:rPr>
          <w:sz w:val="26"/>
          <w:szCs w:val="26"/>
        </w:rPr>
        <w:t>торговл</w:t>
      </w:r>
      <w:r w:rsidR="002453B6">
        <w:rPr>
          <w:sz w:val="26"/>
          <w:szCs w:val="26"/>
        </w:rPr>
        <w:t>е</w:t>
      </w:r>
      <w:r w:rsidR="004C03C8" w:rsidRPr="000B51A6">
        <w:rPr>
          <w:sz w:val="26"/>
          <w:szCs w:val="26"/>
        </w:rPr>
        <w:t xml:space="preserve"> </w:t>
      </w:r>
      <w:r w:rsidRPr="000B51A6">
        <w:rPr>
          <w:sz w:val="26"/>
          <w:szCs w:val="26"/>
        </w:rPr>
        <w:t>(</w:t>
      </w:r>
      <w:r w:rsidR="00901FD8">
        <w:rPr>
          <w:sz w:val="26"/>
          <w:szCs w:val="26"/>
        </w:rPr>
        <w:t>3</w:t>
      </w:r>
      <w:r w:rsidR="00037598">
        <w:rPr>
          <w:sz w:val="26"/>
          <w:szCs w:val="26"/>
        </w:rPr>
        <w:t>7</w:t>
      </w:r>
      <w:r w:rsidR="00901FD8">
        <w:rPr>
          <w:sz w:val="26"/>
          <w:szCs w:val="26"/>
        </w:rPr>
        <w:t>,</w:t>
      </w:r>
      <w:r w:rsidR="00037598">
        <w:rPr>
          <w:sz w:val="26"/>
          <w:szCs w:val="26"/>
        </w:rPr>
        <w:t>8</w:t>
      </w:r>
      <w:r w:rsidR="00395338">
        <w:rPr>
          <w:sz w:val="26"/>
          <w:szCs w:val="26"/>
        </w:rPr>
        <w:t>% от всех ликвидированных в текущем году</w:t>
      </w:r>
      <w:r w:rsidRPr="000B51A6">
        <w:rPr>
          <w:sz w:val="26"/>
          <w:szCs w:val="26"/>
        </w:rPr>
        <w:t>)</w:t>
      </w:r>
      <w:r w:rsidR="00901FD8">
        <w:rPr>
          <w:sz w:val="26"/>
          <w:szCs w:val="26"/>
        </w:rPr>
        <w:t>, строительств</w:t>
      </w:r>
      <w:r w:rsidR="002453B6">
        <w:rPr>
          <w:sz w:val="26"/>
          <w:szCs w:val="26"/>
        </w:rPr>
        <w:t>е</w:t>
      </w:r>
      <w:r w:rsidR="00037598">
        <w:rPr>
          <w:sz w:val="26"/>
          <w:szCs w:val="26"/>
        </w:rPr>
        <w:t xml:space="preserve"> (13</w:t>
      </w:r>
      <w:r w:rsidR="00901FD8">
        <w:rPr>
          <w:sz w:val="26"/>
          <w:szCs w:val="26"/>
        </w:rPr>
        <w:t>,</w:t>
      </w:r>
      <w:r w:rsidR="00037598">
        <w:rPr>
          <w:sz w:val="26"/>
          <w:szCs w:val="26"/>
        </w:rPr>
        <w:t>3</w:t>
      </w:r>
      <w:r w:rsidR="00901FD8">
        <w:rPr>
          <w:sz w:val="26"/>
          <w:szCs w:val="26"/>
        </w:rPr>
        <w:t>%)</w:t>
      </w:r>
      <w:r w:rsidR="00037598">
        <w:rPr>
          <w:sz w:val="26"/>
          <w:szCs w:val="26"/>
        </w:rPr>
        <w:t>,</w:t>
      </w:r>
      <w:r w:rsidRPr="000B51A6">
        <w:rPr>
          <w:sz w:val="26"/>
          <w:szCs w:val="26"/>
        </w:rPr>
        <w:t xml:space="preserve"> </w:t>
      </w:r>
      <w:r w:rsidR="007C2497">
        <w:rPr>
          <w:sz w:val="26"/>
          <w:szCs w:val="26"/>
        </w:rPr>
        <w:t>обрабатывающи</w:t>
      </w:r>
      <w:r w:rsidR="002453B6">
        <w:rPr>
          <w:sz w:val="26"/>
          <w:szCs w:val="26"/>
        </w:rPr>
        <w:t>х</w:t>
      </w:r>
      <w:r w:rsidR="007C2497">
        <w:rPr>
          <w:sz w:val="26"/>
          <w:szCs w:val="26"/>
        </w:rPr>
        <w:t xml:space="preserve"> производства</w:t>
      </w:r>
      <w:r w:rsidR="002453B6">
        <w:rPr>
          <w:sz w:val="26"/>
          <w:szCs w:val="26"/>
        </w:rPr>
        <w:t>х</w:t>
      </w:r>
      <w:r w:rsidRPr="000B51A6">
        <w:rPr>
          <w:sz w:val="26"/>
          <w:szCs w:val="26"/>
        </w:rPr>
        <w:t xml:space="preserve"> (</w:t>
      </w:r>
      <w:r w:rsidR="003B7D3F">
        <w:rPr>
          <w:sz w:val="26"/>
          <w:szCs w:val="26"/>
        </w:rPr>
        <w:t xml:space="preserve"> </w:t>
      </w:r>
      <w:r w:rsidR="00037598">
        <w:rPr>
          <w:sz w:val="26"/>
          <w:szCs w:val="26"/>
        </w:rPr>
        <w:t>9</w:t>
      </w:r>
      <w:r w:rsidR="00901FD8">
        <w:rPr>
          <w:sz w:val="26"/>
          <w:szCs w:val="26"/>
        </w:rPr>
        <w:t>,</w:t>
      </w:r>
      <w:r w:rsidR="00037598">
        <w:rPr>
          <w:sz w:val="26"/>
          <w:szCs w:val="26"/>
        </w:rPr>
        <w:t>9</w:t>
      </w:r>
      <w:r w:rsidR="003B7D3F">
        <w:rPr>
          <w:sz w:val="26"/>
          <w:szCs w:val="26"/>
        </w:rPr>
        <w:t xml:space="preserve"> </w:t>
      </w:r>
      <w:r w:rsidR="00395338">
        <w:rPr>
          <w:sz w:val="26"/>
          <w:szCs w:val="26"/>
        </w:rPr>
        <w:t>%</w:t>
      </w:r>
      <w:r w:rsidRPr="000B51A6">
        <w:rPr>
          <w:sz w:val="26"/>
          <w:szCs w:val="26"/>
        </w:rPr>
        <w:t>)</w:t>
      </w:r>
      <w:r w:rsidR="002453B6">
        <w:rPr>
          <w:sz w:val="26"/>
          <w:szCs w:val="26"/>
        </w:rPr>
        <w:t>, транспортировке</w:t>
      </w:r>
      <w:r w:rsidR="00037598">
        <w:rPr>
          <w:sz w:val="26"/>
          <w:szCs w:val="26"/>
        </w:rPr>
        <w:t xml:space="preserve"> и хранени</w:t>
      </w:r>
      <w:r w:rsidR="002453B6">
        <w:rPr>
          <w:sz w:val="26"/>
          <w:szCs w:val="26"/>
        </w:rPr>
        <w:t>и</w:t>
      </w:r>
      <w:r w:rsidR="00037598">
        <w:rPr>
          <w:sz w:val="26"/>
          <w:szCs w:val="26"/>
        </w:rPr>
        <w:t xml:space="preserve"> (6,9%) </w:t>
      </w:r>
      <w:r w:rsidRPr="000B51A6">
        <w:rPr>
          <w:sz w:val="26"/>
          <w:szCs w:val="26"/>
        </w:rPr>
        <w:t>.</w:t>
      </w:r>
    </w:p>
    <w:p w:rsidR="00997159" w:rsidRDefault="00395338" w:rsidP="007F31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03759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="00997159">
        <w:rPr>
          <w:sz w:val="26"/>
          <w:szCs w:val="26"/>
        </w:rPr>
        <w:t xml:space="preserve">вновь </w:t>
      </w:r>
      <w:r>
        <w:rPr>
          <w:sz w:val="26"/>
          <w:szCs w:val="26"/>
        </w:rPr>
        <w:t>фиксир</w:t>
      </w:r>
      <w:r w:rsidR="00037598">
        <w:rPr>
          <w:sz w:val="26"/>
          <w:szCs w:val="26"/>
        </w:rPr>
        <w:t>уется</w:t>
      </w:r>
      <w:r>
        <w:rPr>
          <w:sz w:val="26"/>
          <w:szCs w:val="26"/>
        </w:rPr>
        <w:t xml:space="preserve"> превышение уровня официальной ликвидации</w:t>
      </w:r>
      <w:r w:rsidR="00467A62" w:rsidRPr="000B51A6">
        <w:rPr>
          <w:sz w:val="26"/>
          <w:szCs w:val="26"/>
        </w:rPr>
        <w:t xml:space="preserve"> организаций над их </w:t>
      </w:r>
      <w:r>
        <w:rPr>
          <w:sz w:val="26"/>
          <w:szCs w:val="26"/>
        </w:rPr>
        <w:t>рождаемостью</w:t>
      </w:r>
      <w:r w:rsidR="003534F9">
        <w:rPr>
          <w:sz w:val="26"/>
          <w:szCs w:val="26"/>
        </w:rPr>
        <w:t>, коэффициент прироста представляет собой отриц</w:t>
      </w:r>
      <w:r w:rsidR="00E52625">
        <w:rPr>
          <w:sz w:val="26"/>
          <w:szCs w:val="26"/>
        </w:rPr>
        <w:t>а</w:t>
      </w:r>
      <w:r w:rsidR="003534F9">
        <w:rPr>
          <w:sz w:val="26"/>
          <w:szCs w:val="26"/>
        </w:rPr>
        <w:t>тельный результат</w:t>
      </w:r>
      <w:r w:rsidR="00037598">
        <w:rPr>
          <w:sz w:val="26"/>
          <w:szCs w:val="26"/>
        </w:rPr>
        <w:t>:</w:t>
      </w:r>
      <w:r w:rsidR="003534F9">
        <w:rPr>
          <w:sz w:val="26"/>
          <w:szCs w:val="26"/>
        </w:rPr>
        <w:t xml:space="preserve"> -</w:t>
      </w:r>
      <w:r w:rsidR="003B7D3F">
        <w:rPr>
          <w:sz w:val="26"/>
          <w:szCs w:val="26"/>
        </w:rPr>
        <w:t>6</w:t>
      </w:r>
      <w:r w:rsidR="00037598">
        <w:rPr>
          <w:sz w:val="26"/>
          <w:szCs w:val="26"/>
        </w:rPr>
        <w:t>3</w:t>
      </w:r>
      <w:r w:rsidR="00E52625">
        <w:rPr>
          <w:sz w:val="26"/>
          <w:szCs w:val="26"/>
        </w:rPr>
        <w:t>,</w:t>
      </w:r>
      <w:r w:rsidR="00037598">
        <w:rPr>
          <w:sz w:val="26"/>
          <w:szCs w:val="26"/>
        </w:rPr>
        <w:t>6</w:t>
      </w:r>
      <w:r w:rsidR="00467A62" w:rsidRPr="000B51A6">
        <w:rPr>
          <w:sz w:val="26"/>
          <w:szCs w:val="26"/>
        </w:rPr>
        <w:t xml:space="preserve">. </w:t>
      </w:r>
    </w:p>
    <w:p w:rsidR="00467A62" w:rsidRPr="000B51A6" w:rsidRDefault="00467A62" w:rsidP="007F316B">
      <w:pPr>
        <w:ind w:firstLine="708"/>
        <w:jc w:val="both"/>
        <w:rPr>
          <w:sz w:val="26"/>
          <w:szCs w:val="26"/>
        </w:rPr>
      </w:pPr>
      <w:r w:rsidRPr="000B51A6">
        <w:rPr>
          <w:sz w:val="26"/>
          <w:szCs w:val="26"/>
        </w:rPr>
        <w:t xml:space="preserve">Среди муниципальных образований  наибольший коэффициент </w:t>
      </w:r>
      <w:r w:rsidR="009C68D3">
        <w:rPr>
          <w:sz w:val="26"/>
          <w:szCs w:val="26"/>
        </w:rPr>
        <w:t xml:space="preserve">рождаемости </w:t>
      </w:r>
      <w:r w:rsidRPr="000B51A6">
        <w:rPr>
          <w:sz w:val="26"/>
          <w:szCs w:val="26"/>
        </w:rPr>
        <w:t xml:space="preserve">организаций  отмечен  в </w:t>
      </w:r>
      <w:r w:rsidR="008D6EEB">
        <w:rPr>
          <w:sz w:val="26"/>
          <w:szCs w:val="26"/>
        </w:rPr>
        <w:t>Брянском</w:t>
      </w:r>
      <w:r w:rsidR="009C68D3">
        <w:rPr>
          <w:sz w:val="26"/>
          <w:szCs w:val="26"/>
        </w:rPr>
        <w:t xml:space="preserve"> (</w:t>
      </w:r>
      <w:r w:rsidR="008D6EEB">
        <w:rPr>
          <w:sz w:val="26"/>
          <w:szCs w:val="26"/>
        </w:rPr>
        <w:t>66</w:t>
      </w:r>
      <w:r w:rsidR="009C68D3">
        <w:rPr>
          <w:sz w:val="26"/>
          <w:szCs w:val="26"/>
        </w:rPr>
        <w:t>,</w:t>
      </w:r>
      <w:r w:rsidR="008D6EEB">
        <w:rPr>
          <w:sz w:val="26"/>
          <w:szCs w:val="26"/>
        </w:rPr>
        <w:t>7</w:t>
      </w:r>
      <w:r w:rsidR="009C68D3">
        <w:rPr>
          <w:sz w:val="26"/>
          <w:szCs w:val="26"/>
        </w:rPr>
        <w:t>) и</w:t>
      </w:r>
      <w:r w:rsidR="00A27B68" w:rsidRPr="000B51A6">
        <w:rPr>
          <w:sz w:val="26"/>
          <w:szCs w:val="26"/>
        </w:rPr>
        <w:t xml:space="preserve"> </w:t>
      </w:r>
      <w:r w:rsidR="008D6EEB">
        <w:rPr>
          <w:sz w:val="26"/>
          <w:szCs w:val="26"/>
        </w:rPr>
        <w:t>Жирятинском</w:t>
      </w:r>
      <w:r w:rsidR="00741921">
        <w:rPr>
          <w:sz w:val="26"/>
          <w:szCs w:val="26"/>
        </w:rPr>
        <w:t xml:space="preserve"> районах</w:t>
      </w:r>
      <w:r w:rsidR="00A27B68" w:rsidRPr="000B51A6">
        <w:rPr>
          <w:sz w:val="26"/>
          <w:szCs w:val="26"/>
        </w:rPr>
        <w:t xml:space="preserve"> (</w:t>
      </w:r>
      <w:r w:rsidR="008D6EEB">
        <w:rPr>
          <w:sz w:val="26"/>
          <w:szCs w:val="26"/>
        </w:rPr>
        <w:t>55</w:t>
      </w:r>
      <w:r w:rsidR="009C68D3">
        <w:rPr>
          <w:sz w:val="26"/>
          <w:szCs w:val="26"/>
        </w:rPr>
        <w:t>,</w:t>
      </w:r>
      <w:r w:rsidR="00F106EF">
        <w:rPr>
          <w:sz w:val="26"/>
          <w:szCs w:val="26"/>
        </w:rPr>
        <w:t>2</w:t>
      </w:r>
      <w:bookmarkStart w:id="0" w:name="_GoBack"/>
      <w:bookmarkEnd w:id="0"/>
      <w:r w:rsidR="00A27B68" w:rsidRPr="000B51A6">
        <w:rPr>
          <w:sz w:val="26"/>
          <w:szCs w:val="26"/>
        </w:rPr>
        <w:t>)</w:t>
      </w:r>
      <w:r w:rsidRPr="000B51A6">
        <w:rPr>
          <w:sz w:val="26"/>
          <w:szCs w:val="26"/>
        </w:rPr>
        <w:t>,</w:t>
      </w:r>
      <w:r w:rsidR="004D1A1A">
        <w:rPr>
          <w:sz w:val="26"/>
          <w:szCs w:val="26"/>
        </w:rPr>
        <w:t xml:space="preserve"> в городском округе Брянск (</w:t>
      </w:r>
      <w:r w:rsidR="008D6EEB">
        <w:rPr>
          <w:sz w:val="26"/>
          <w:szCs w:val="26"/>
        </w:rPr>
        <w:t>58</w:t>
      </w:r>
      <w:r w:rsidR="004D1A1A">
        <w:rPr>
          <w:sz w:val="26"/>
          <w:szCs w:val="26"/>
        </w:rPr>
        <w:t>,</w:t>
      </w:r>
      <w:r w:rsidR="008D6EEB">
        <w:rPr>
          <w:sz w:val="26"/>
          <w:szCs w:val="26"/>
        </w:rPr>
        <w:t>5</w:t>
      </w:r>
      <w:r w:rsidR="004D1A1A">
        <w:rPr>
          <w:sz w:val="26"/>
          <w:szCs w:val="26"/>
        </w:rPr>
        <w:t>)</w:t>
      </w:r>
      <w:r w:rsidR="008D6EEB">
        <w:rPr>
          <w:sz w:val="26"/>
          <w:szCs w:val="26"/>
        </w:rPr>
        <w:t xml:space="preserve"> и городском округе Клинцы (53,9)</w:t>
      </w:r>
      <w:r w:rsidRPr="000B51A6">
        <w:rPr>
          <w:sz w:val="26"/>
          <w:szCs w:val="26"/>
        </w:rPr>
        <w:t xml:space="preserve">. </w:t>
      </w:r>
      <w:r w:rsidR="00284C12">
        <w:rPr>
          <w:sz w:val="26"/>
          <w:szCs w:val="26"/>
        </w:rPr>
        <w:t>Практически во</w:t>
      </w:r>
      <w:r w:rsidR="009C68D3">
        <w:rPr>
          <w:sz w:val="26"/>
          <w:szCs w:val="26"/>
        </w:rPr>
        <w:t xml:space="preserve"> всех</w:t>
      </w:r>
      <w:r w:rsidRPr="000B51A6">
        <w:rPr>
          <w:sz w:val="26"/>
          <w:szCs w:val="26"/>
        </w:rPr>
        <w:t xml:space="preserve">  муниципальных образованиях</w:t>
      </w:r>
      <w:r w:rsidR="008D6EEB">
        <w:rPr>
          <w:sz w:val="26"/>
          <w:szCs w:val="26"/>
        </w:rPr>
        <w:t>, кроме Жирятинского района,</w:t>
      </w:r>
      <w:r w:rsidRPr="000B51A6">
        <w:rPr>
          <w:sz w:val="26"/>
          <w:szCs w:val="26"/>
        </w:rPr>
        <w:t xml:space="preserve"> </w:t>
      </w:r>
      <w:r w:rsidR="007321EF">
        <w:rPr>
          <w:sz w:val="26"/>
          <w:szCs w:val="26"/>
        </w:rPr>
        <w:t xml:space="preserve">количество </w:t>
      </w:r>
      <w:r w:rsidRPr="000B51A6">
        <w:rPr>
          <w:sz w:val="26"/>
          <w:szCs w:val="26"/>
        </w:rPr>
        <w:t xml:space="preserve">официально ликвидированных организаций </w:t>
      </w:r>
      <w:r w:rsidR="007321EF">
        <w:rPr>
          <w:sz w:val="26"/>
          <w:szCs w:val="26"/>
        </w:rPr>
        <w:t>превысило число</w:t>
      </w:r>
      <w:r w:rsidRPr="000B51A6">
        <w:rPr>
          <w:sz w:val="26"/>
          <w:szCs w:val="26"/>
        </w:rPr>
        <w:t xml:space="preserve"> вновь созданных (отрицательный коэффициент прироста),  наиболее </w:t>
      </w:r>
      <w:r w:rsidR="007321EF">
        <w:rPr>
          <w:sz w:val="26"/>
          <w:szCs w:val="26"/>
        </w:rPr>
        <w:t xml:space="preserve">значительным это превышение было </w:t>
      </w:r>
      <w:r w:rsidRPr="000B51A6">
        <w:rPr>
          <w:sz w:val="26"/>
          <w:szCs w:val="26"/>
        </w:rPr>
        <w:t xml:space="preserve"> в </w:t>
      </w:r>
      <w:r w:rsidR="008D6EEB">
        <w:rPr>
          <w:sz w:val="26"/>
          <w:szCs w:val="26"/>
        </w:rPr>
        <w:t>Злынковском, Красногорском</w:t>
      </w:r>
      <w:r w:rsidR="009C68D3">
        <w:rPr>
          <w:sz w:val="26"/>
          <w:szCs w:val="26"/>
        </w:rPr>
        <w:t xml:space="preserve"> и </w:t>
      </w:r>
      <w:r w:rsidR="008D6EEB">
        <w:rPr>
          <w:sz w:val="26"/>
          <w:szCs w:val="26"/>
        </w:rPr>
        <w:t>Унечском</w:t>
      </w:r>
      <w:r w:rsidR="00743AD2">
        <w:rPr>
          <w:sz w:val="26"/>
          <w:szCs w:val="26"/>
        </w:rPr>
        <w:t xml:space="preserve"> районах</w:t>
      </w:r>
      <w:r w:rsidRPr="000B51A6">
        <w:rPr>
          <w:sz w:val="26"/>
          <w:szCs w:val="26"/>
        </w:rPr>
        <w:t>.</w:t>
      </w:r>
    </w:p>
    <w:p w:rsidR="00C54D24" w:rsidRPr="007F316B" w:rsidRDefault="00C54D24" w:rsidP="003C2420">
      <w:pPr>
        <w:ind w:firstLine="709"/>
        <w:jc w:val="both"/>
        <w:rPr>
          <w:sz w:val="28"/>
          <w:szCs w:val="28"/>
        </w:rPr>
      </w:pPr>
    </w:p>
    <w:p w:rsidR="00E0644E" w:rsidRPr="007F316B" w:rsidRDefault="00E0644E" w:rsidP="00FB0DCB">
      <w:pPr>
        <w:jc w:val="right"/>
        <w:rPr>
          <w:rFonts w:eastAsia="Calibri"/>
          <w:sz w:val="22"/>
          <w:szCs w:val="22"/>
        </w:rPr>
      </w:pPr>
    </w:p>
    <w:p w:rsidR="00E0644E" w:rsidRPr="007F316B" w:rsidRDefault="00E0644E" w:rsidP="00FB0DCB">
      <w:pPr>
        <w:jc w:val="right"/>
        <w:rPr>
          <w:rFonts w:eastAsia="Calibri"/>
          <w:sz w:val="22"/>
          <w:szCs w:val="22"/>
        </w:rPr>
      </w:pPr>
    </w:p>
    <w:p w:rsidR="00E0644E" w:rsidRPr="007F316B" w:rsidRDefault="00E0644E" w:rsidP="00FB0DCB">
      <w:pPr>
        <w:jc w:val="right"/>
        <w:rPr>
          <w:rFonts w:eastAsia="Calibri"/>
          <w:sz w:val="22"/>
          <w:szCs w:val="22"/>
        </w:rPr>
      </w:pPr>
    </w:p>
    <w:p w:rsidR="00A95616" w:rsidRPr="007F316B" w:rsidRDefault="00C452AC" w:rsidP="00A95616">
      <w:pPr>
        <w:jc w:val="right"/>
      </w:pPr>
      <w:r>
        <w:rPr>
          <w:rFonts w:eastAsia="Calibri"/>
        </w:rPr>
        <w:t>1</w:t>
      </w:r>
      <w:r w:rsidR="00B06B33" w:rsidRPr="00695AE9">
        <w:rPr>
          <w:rFonts w:eastAsia="Calibri"/>
        </w:rPr>
        <w:t>3</w:t>
      </w:r>
      <w:r w:rsidR="00910C76" w:rsidRPr="007F316B">
        <w:rPr>
          <w:rFonts w:eastAsia="Calibri"/>
        </w:rPr>
        <w:t>.</w:t>
      </w:r>
      <w:r w:rsidR="005F10AD" w:rsidRPr="007F316B">
        <w:rPr>
          <w:rFonts w:eastAsia="Calibri"/>
        </w:rPr>
        <w:t>0</w:t>
      </w:r>
      <w:r w:rsidR="000870DF" w:rsidRPr="007F316B">
        <w:rPr>
          <w:rFonts w:eastAsia="Calibri"/>
        </w:rPr>
        <w:t>2</w:t>
      </w:r>
      <w:r w:rsidR="00910C76" w:rsidRPr="007F316B">
        <w:rPr>
          <w:rFonts w:eastAsia="Calibri"/>
        </w:rPr>
        <w:t>.20</w:t>
      </w:r>
      <w:r w:rsidR="00B06B33" w:rsidRPr="00695AE9">
        <w:rPr>
          <w:rFonts w:eastAsia="Calibri"/>
        </w:rPr>
        <w:t>20</w:t>
      </w:r>
      <w:r w:rsidR="00910C76" w:rsidRPr="007F316B">
        <w:rPr>
          <w:rFonts w:eastAsia="Calibri"/>
        </w:rPr>
        <w:t xml:space="preserve"> г.      </w:t>
      </w:r>
      <w:r w:rsidR="002F01E2" w:rsidRPr="007F316B">
        <w:rPr>
          <w:rFonts w:eastAsia="Calibri"/>
        </w:rPr>
        <w:t xml:space="preserve">                       </w:t>
      </w:r>
      <w:r w:rsidR="00910C76" w:rsidRPr="007F316B">
        <w:rPr>
          <w:rFonts w:eastAsia="Calibri"/>
        </w:rPr>
        <w:t xml:space="preserve">             </w:t>
      </w:r>
      <w:r w:rsidR="00A95616" w:rsidRPr="007F316B">
        <w:rPr>
          <w:rFonts w:eastAsia="Calibri"/>
        </w:rPr>
        <w:t xml:space="preserve">         </w:t>
      </w:r>
      <w:r w:rsidR="00910C76" w:rsidRPr="007F316B">
        <w:rPr>
          <w:rFonts w:eastAsia="Calibri"/>
        </w:rPr>
        <w:t xml:space="preserve">                               </w:t>
      </w:r>
      <w:r w:rsidR="002F01E2" w:rsidRPr="007F316B">
        <w:rPr>
          <w:rFonts w:eastAsia="Calibri"/>
        </w:rPr>
        <w:t xml:space="preserve"> </w:t>
      </w:r>
      <w:r w:rsidR="00C5065F" w:rsidRPr="007F316B">
        <w:t xml:space="preserve">При использовании материала </w:t>
      </w:r>
    </w:p>
    <w:p w:rsidR="00F159FE" w:rsidRPr="007F316B" w:rsidRDefault="00A95616" w:rsidP="00A95616">
      <w:pPr>
        <w:jc w:val="right"/>
      </w:pPr>
      <w:r w:rsidRPr="007F316B">
        <w:t>с</w:t>
      </w:r>
      <w:r w:rsidR="00C5065F" w:rsidRPr="007F316B">
        <w:t>сылка</w:t>
      </w:r>
      <w:r w:rsidR="00910C76" w:rsidRPr="007F316B">
        <w:t xml:space="preserve"> </w:t>
      </w:r>
      <w:r w:rsidR="0020272D" w:rsidRPr="007F316B">
        <w:t xml:space="preserve">на </w:t>
      </w:r>
      <w:r w:rsidR="002B7293" w:rsidRPr="007F316B">
        <w:t xml:space="preserve"> Брянскстат</w:t>
      </w:r>
      <w:r w:rsidR="00C5065F" w:rsidRPr="007F316B">
        <w:t xml:space="preserve"> обязательна</w:t>
      </w:r>
      <w:r w:rsidR="00D72C7E" w:rsidRPr="007F316B">
        <w:rPr>
          <w:sz w:val="20"/>
          <w:szCs w:val="20"/>
        </w:rPr>
        <w:t xml:space="preserve"> </w:t>
      </w:r>
    </w:p>
    <w:sectPr w:rsidR="00F159FE" w:rsidRPr="007F316B" w:rsidSect="009A47DE">
      <w:headerReference w:type="default" r:id="rId9"/>
      <w:pgSz w:w="11906" w:h="16838"/>
      <w:pgMar w:top="1134" w:right="851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E" w:rsidRDefault="0003097E" w:rsidP="00AE6D58">
      <w:r>
        <w:separator/>
      </w:r>
    </w:p>
  </w:endnote>
  <w:endnote w:type="continuationSeparator" w:id="0">
    <w:p w:rsidR="0003097E" w:rsidRDefault="0003097E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E" w:rsidRDefault="0003097E" w:rsidP="00AE6D58">
      <w:r>
        <w:separator/>
      </w:r>
    </w:p>
  </w:footnote>
  <w:footnote w:type="continuationSeparator" w:id="0">
    <w:p w:rsidR="0003097E" w:rsidRDefault="0003097E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D3" w:rsidRDefault="0003097E" w:rsidP="009220D3">
    <w:pPr>
      <w:pStyle w:val="af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38.75pt;height:39.75pt;visibility:visible">
          <v:imagedata r:id="rId1" o:title="релиз 2 копия" cropbottom="25268f" cropright="42418f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9.4pt;margin-top:10.15pt;width:135.85pt;height:26.75pt;z-index:2;mso-position-horizontal-relative:text;mso-position-vertical-relative:text" stroked="f">
          <v:textbox style="mso-next-textbox:#_x0000_s2059">
            <w:txbxContent>
              <w:p w:rsidR="009220D3" w:rsidRDefault="009220D3" w:rsidP="009220D3">
                <w:pP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</w:pPr>
                <w: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Пресс - релиз</w:t>
                </w:r>
              </w:p>
            </w:txbxContent>
          </v:textbox>
        </v:shape>
      </w:pict>
    </w:r>
    <w:r w:rsidR="009220D3">
      <w:rPr>
        <w:noProof/>
      </w:rPr>
      <w:t xml:space="preserve">                      </w:t>
    </w:r>
  </w:p>
  <w:p w:rsidR="009220D3" w:rsidRDefault="0003097E" w:rsidP="009220D3">
    <w:pPr>
      <w:pStyle w:val="af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5.7pt;margin-top:6.25pt;width:464.25pt;height:.05pt;z-index:3" o:connectortype="straight" strokecolor="#365f91" strokeweight="2pt"/>
      </w:pict>
    </w:r>
  </w:p>
  <w:p w:rsidR="005E2F1D" w:rsidRDefault="0003097E" w:rsidP="005E2F1D">
    <w:pPr>
      <w:pStyle w:val="af0"/>
      <w:rPr>
        <w:noProof/>
      </w:rPr>
    </w:pPr>
    <w:r>
      <w:rPr>
        <w:noProof/>
        <w:lang w:eastAsia="en-US"/>
      </w:rPr>
      <w:pict>
        <v:shape id="_x0000_s2057" type="#_x0000_t202" style="position:absolute;margin-left:369.4pt;margin-top:10.15pt;width:135.85pt;height:26.75pt;z-index:1;mso-width-relative:margin;mso-height-relative:margin" stroked="f">
          <v:textbox style="mso-next-textbox:#_x0000_s2057">
            <w:txbxContent>
              <w:p w:rsidR="005E2F1D" w:rsidRPr="005E2F1D" w:rsidRDefault="005E2F1D" w:rsidP="005E2F1D"/>
            </w:txbxContent>
          </v:textbox>
        </v:shape>
      </w:pict>
    </w:r>
    <w:r w:rsidR="005E2F1D">
      <w:rPr>
        <w:noProof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A0A087FA"/>
    <w:lvl w:ilvl="0" w:tplc="1320342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243"/>
    <w:rsid w:val="000008D2"/>
    <w:rsid w:val="00002B89"/>
    <w:rsid w:val="000140A1"/>
    <w:rsid w:val="000151B6"/>
    <w:rsid w:val="00021ADD"/>
    <w:rsid w:val="00022424"/>
    <w:rsid w:val="000236D8"/>
    <w:rsid w:val="0002653D"/>
    <w:rsid w:val="0003097E"/>
    <w:rsid w:val="00030E42"/>
    <w:rsid w:val="000311CC"/>
    <w:rsid w:val="00033493"/>
    <w:rsid w:val="00037598"/>
    <w:rsid w:val="00054087"/>
    <w:rsid w:val="00073A3A"/>
    <w:rsid w:val="000840BC"/>
    <w:rsid w:val="0008499D"/>
    <w:rsid w:val="00086227"/>
    <w:rsid w:val="000870DF"/>
    <w:rsid w:val="000910AB"/>
    <w:rsid w:val="0009279D"/>
    <w:rsid w:val="00095777"/>
    <w:rsid w:val="0009671B"/>
    <w:rsid w:val="000A3828"/>
    <w:rsid w:val="000B49CA"/>
    <w:rsid w:val="000B51A6"/>
    <w:rsid w:val="000C26B5"/>
    <w:rsid w:val="000C3C5B"/>
    <w:rsid w:val="000C5243"/>
    <w:rsid w:val="000C5276"/>
    <w:rsid w:val="000D14DA"/>
    <w:rsid w:val="000D33A2"/>
    <w:rsid w:val="001037AB"/>
    <w:rsid w:val="00117C74"/>
    <w:rsid w:val="00120C16"/>
    <w:rsid w:val="0012588B"/>
    <w:rsid w:val="001266A7"/>
    <w:rsid w:val="00126B16"/>
    <w:rsid w:val="00132CD0"/>
    <w:rsid w:val="00135FC8"/>
    <w:rsid w:val="001452C9"/>
    <w:rsid w:val="00153960"/>
    <w:rsid w:val="00162F55"/>
    <w:rsid w:val="00163DEB"/>
    <w:rsid w:val="00172337"/>
    <w:rsid w:val="00172D14"/>
    <w:rsid w:val="001744D4"/>
    <w:rsid w:val="00174786"/>
    <w:rsid w:val="001A5FF1"/>
    <w:rsid w:val="001B6B99"/>
    <w:rsid w:val="001B6BE6"/>
    <w:rsid w:val="001E0621"/>
    <w:rsid w:val="001E6EAB"/>
    <w:rsid w:val="001F0A13"/>
    <w:rsid w:val="001F2EB2"/>
    <w:rsid w:val="0020166F"/>
    <w:rsid w:val="0020272D"/>
    <w:rsid w:val="0020622D"/>
    <w:rsid w:val="00222F9B"/>
    <w:rsid w:val="00224B94"/>
    <w:rsid w:val="002360E8"/>
    <w:rsid w:val="002442A2"/>
    <w:rsid w:val="002453B6"/>
    <w:rsid w:val="00246C8C"/>
    <w:rsid w:val="00247E36"/>
    <w:rsid w:val="00253667"/>
    <w:rsid w:val="002645A8"/>
    <w:rsid w:val="00266504"/>
    <w:rsid w:val="00276816"/>
    <w:rsid w:val="0028393A"/>
    <w:rsid w:val="00284C12"/>
    <w:rsid w:val="002858E7"/>
    <w:rsid w:val="00295E84"/>
    <w:rsid w:val="002A36AE"/>
    <w:rsid w:val="002B1BF9"/>
    <w:rsid w:val="002B5984"/>
    <w:rsid w:val="002B7293"/>
    <w:rsid w:val="002C250F"/>
    <w:rsid w:val="002C6200"/>
    <w:rsid w:val="002E29AC"/>
    <w:rsid w:val="002E38F8"/>
    <w:rsid w:val="002F01E2"/>
    <w:rsid w:val="002F5C17"/>
    <w:rsid w:val="00304122"/>
    <w:rsid w:val="00306EDD"/>
    <w:rsid w:val="00310DDA"/>
    <w:rsid w:val="003175E0"/>
    <w:rsid w:val="00324671"/>
    <w:rsid w:val="00331887"/>
    <w:rsid w:val="00332623"/>
    <w:rsid w:val="00341140"/>
    <w:rsid w:val="00341A80"/>
    <w:rsid w:val="00350A59"/>
    <w:rsid w:val="003534F9"/>
    <w:rsid w:val="003544F5"/>
    <w:rsid w:val="0035524B"/>
    <w:rsid w:val="00363E5F"/>
    <w:rsid w:val="00395338"/>
    <w:rsid w:val="003B3409"/>
    <w:rsid w:val="003B7D3F"/>
    <w:rsid w:val="003C0970"/>
    <w:rsid w:val="003C2420"/>
    <w:rsid w:val="003C5D1A"/>
    <w:rsid w:val="003D3908"/>
    <w:rsid w:val="003E7E57"/>
    <w:rsid w:val="003F0515"/>
    <w:rsid w:val="003F1E45"/>
    <w:rsid w:val="003F5EFC"/>
    <w:rsid w:val="0040325B"/>
    <w:rsid w:val="004054E1"/>
    <w:rsid w:val="00405D5E"/>
    <w:rsid w:val="00411B08"/>
    <w:rsid w:val="00430DC7"/>
    <w:rsid w:val="0043270A"/>
    <w:rsid w:val="0043658F"/>
    <w:rsid w:val="00437A11"/>
    <w:rsid w:val="00445B3F"/>
    <w:rsid w:val="00457A1E"/>
    <w:rsid w:val="00460F50"/>
    <w:rsid w:val="00461960"/>
    <w:rsid w:val="00462732"/>
    <w:rsid w:val="004672D8"/>
    <w:rsid w:val="00467A62"/>
    <w:rsid w:val="0047482A"/>
    <w:rsid w:val="00474FF1"/>
    <w:rsid w:val="00477628"/>
    <w:rsid w:val="00477F87"/>
    <w:rsid w:val="004810A8"/>
    <w:rsid w:val="00482E26"/>
    <w:rsid w:val="00493743"/>
    <w:rsid w:val="00497EAF"/>
    <w:rsid w:val="004A34CB"/>
    <w:rsid w:val="004A5207"/>
    <w:rsid w:val="004C03C8"/>
    <w:rsid w:val="004C1A14"/>
    <w:rsid w:val="004C330F"/>
    <w:rsid w:val="004C3DB7"/>
    <w:rsid w:val="004D0D90"/>
    <w:rsid w:val="004D1A1A"/>
    <w:rsid w:val="004D414E"/>
    <w:rsid w:val="004E5935"/>
    <w:rsid w:val="00504B3B"/>
    <w:rsid w:val="00506998"/>
    <w:rsid w:val="00510908"/>
    <w:rsid w:val="00516FBA"/>
    <w:rsid w:val="00517F19"/>
    <w:rsid w:val="00520FA9"/>
    <w:rsid w:val="0052277A"/>
    <w:rsid w:val="0053204F"/>
    <w:rsid w:val="00542D09"/>
    <w:rsid w:val="0055333F"/>
    <w:rsid w:val="00560A24"/>
    <w:rsid w:val="00564636"/>
    <w:rsid w:val="00572433"/>
    <w:rsid w:val="00593C0E"/>
    <w:rsid w:val="005A078E"/>
    <w:rsid w:val="005B1720"/>
    <w:rsid w:val="005B200E"/>
    <w:rsid w:val="005B59E1"/>
    <w:rsid w:val="005C11E9"/>
    <w:rsid w:val="005C7FDB"/>
    <w:rsid w:val="005D0E1E"/>
    <w:rsid w:val="005D1E15"/>
    <w:rsid w:val="005D3A72"/>
    <w:rsid w:val="005D48CB"/>
    <w:rsid w:val="005E2F1D"/>
    <w:rsid w:val="005E4D7A"/>
    <w:rsid w:val="005E63C1"/>
    <w:rsid w:val="005F10AD"/>
    <w:rsid w:val="005F1854"/>
    <w:rsid w:val="00600029"/>
    <w:rsid w:val="00621E55"/>
    <w:rsid w:val="006267E9"/>
    <w:rsid w:val="00636704"/>
    <w:rsid w:val="006514AB"/>
    <w:rsid w:val="006545F9"/>
    <w:rsid w:val="00657144"/>
    <w:rsid w:val="00680B1B"/>
    <w:rsid w:val="00682FEE"/>
    <w:rsid w:val="00685816"/>
    <w:rsid w:val="00690285"/>
    <w:rsid w:val="00691268"/>
    <w:rsid w:val="00694A9C"/>
    <w:rsid w:val="00695AE9"/>
    <w:rsid w:val="006A2861"/>
    <w:rsid w:val="006A2B39"/>
    <w:rsid w:val="006A3C9E"/>
    <w:rsid w:val="006B3AF1"/>
    <w:rsid w:val="006C28F2"/>
    <w:rsid w:val="006C344E"/>
    <w:rsid w:val="006C7A53"/>
    <w:rsid w:val="006D27C6"/>
    <w:rsid w:val="006F2BC6"/>
    <w:rsid w:val="00706A52"/>
    <w:rsid w:val="007079C8"/>
    <w:rsid w:val="007219BB"/>
    <w:rsid w:val="00722D2A"/>
    <w:rsid w:val="007257C5"/>
    <w:rsid w:val="007321EF"/>
    <w:rsid w:val="00735D07"/>
    <w:rsid w:val="00741921"/>
    <w:rsid w:val="00743AD2"/>
    <w:rsid w:val="0074474A"/>
    <w:rsid w:val="0077355A"/>
    <w:rsid w:val="00795811"/>
    <w:rsid w:val="007A3E0D"/>
    <w:rsid w:val="007A4693"/>
    <w:rsid w:val="007A4868"/>
    <w:rsid w:val="007A4B23"/>
    <w:rsid w:val="007A5C83"/>
    <w:rsid w:val="007A7C4E"/>
    <w:rsid w:val="007B213F"/>
    <w:rsid w:val="007B5C26"/>
    <w:rsid w:val="007C1F05"/>
    <w:rsid w:val="007C2497"/>
    <w:rsid w:val="007C24FC"/>
    <w:rsid w:val="007D3616"/>
    <w:rsid w:val="007D7F3F"/>
    <w:rsid w:val="007F27E2"/>
    <w:rsid w:val="007F316B"/>
    <w:rsid w:val="00802E38"/>
    <w:rsid w:val="00803BDE"/>
    <w:rsid w:val="008109F8"/>
    <w:rsid w:val="0081179D"/>
    <w:rsid w:val="00820852"/>
    <w:rsid w:val="00820961"/>
    <w:rsid w:val="00821142"/>
    <w:rsid w:val="00822265"/>
    <w:rsid w:val="0082293D"/>
    <w:rsid w:val="00833B66"/>
    <w:rsid w:val="0084372F"/>
    <w:rsid w:val="00847F2A"/>
    <w:rsid w:val="00852397"/>
    <w:rsid w:val="00852F9A"/>
    <w:rsid w:val="0086242B"/>
    <w:rsid w:val="00867E34"/>
    <w:rsid w:val="00872FE6"/>
    <w:rsid w:val="0087468D"/>
    <w:rsid w:val="00885259"/>
    <w:rsid w:val="0089063B"/>
    <w:rsid w:val="00890EAA"/>
    <w:rsid w:val="008917CB"/>
    <w:rsid w:val="008A1FAA"/>
    <w:rsid w:val="008A4B9E"/>
    <w:rsid w:val="008B0B42"/>
    <w:rsid w:val="008B1489"/>
    <w:rsid w:val="008B3480"/>
    <w:rsid w:val="008B4413"/>
    <w:rsid w:val="008B4789"/>
    <w:rsid w:val="008C2F50"/>
    <w:rsid w:val="008D2607"/>
    <w:rsid w:val="008D2A81"/>
    <w:rsid w:val="008D6EEB"/>
    <w:rsid w:val="008E4B33"/>
    <w:rsid w:val="00901FD8"/>
    <w:rsid w:val="00910C76"/>
    <w:rsid w:val="00913E62"/>
    <w:rsid w:val="0091639B"/>
    <w:rsid w:val="00920762"/>
    <w:rsid w:val="00921B8E"/>
    <w:rsid w:val="009220D3"/>
    <w:rsid w:val="00923EAA"/>
    <w:rsid w:val="00926781"/>
    <w:rsid w:val="00930415"/>
    <w:rsid w:val="009310D0"/>
    <w:rsid w:val="009317A0"/>
    <w:rsid w:val="00934029"/>
    <w:rsid w:val="00936012"/>
    <w:rsid w:val="00940FF3"/>
    <w:rsid w:val="009618B4"/>
    <w:rsid w:val="00961CF6"/>
    <w:rsid w:val="009624B2"/>
    <w:rsid w:val="00964899"/>
    <w:rsid w:val="009774AC"/>
    <w:rsid w:val="00980C78"/>
    <w:rsid w:val="00983927"/>
    <w:rsid w:val="00984939"/>
    <w:rsid w:val="00997159"/>
    <w:rsid w:val="009A47DE"/>
    <w:rsid w:val="009A51A5"/>
    <w:rsid w:val="009A6333"/>
    <w:rsid w:val="009B006F"/>
    <w:rsid w:val="009B03E0"/>
    <w:rsid w:val="009B060A"/>
    <w:rsid w:val="009B386B"/>
    <w:rsid w:val="009B41C8"/>
    <w:rsid w:val="009B6B3F"/>
    <w:rsid w:val="009C2950"/>
    <w:rsid w:val="009C5E0C"/>
    <w:rsid w:val="009C658E"/>
    <w:rsid w:val="009C68D3"/>
    <w:rsid w:val="009C6A39"/>
    <w:rsid w:val="009D2A1B"/>
    <w:rsid w:val="009E1287"/>
    <w:rsid w:val="009E16D4"/>
    <w:rsid w:val="009E226B"/>
    <w:rsid w:val="009F0A9B"/>
    <w:rsid w:val="009F1739"/>
    <w:rsid w:val="00A0039E"/>
    <w:rsid w:val="00A01CAD"/>
    <w:rsid w:val="00A07FAA"/>
    <w:rsid w:val="00A17A9D"/>
    <w:rsid w:val="00A257E0"/>
    <w:rsid w:val="00A27B68"/>
    <w:rsid w:val="00A4286C"/>
    <w:rsid w:val="00A461CC"/>
    <w:rsid w:val="00A63B83"/>
    <w:rsid w:val="00A86C75"/>
    <w:rsid w:val="00A94ACA"/>
    <w:rsid w:val="00A94ED1"/>
    <w:rsid w:val="00A95616"/>
    <w:rsid w:val="00A96969"/>
    <w:rsid w:val="00AA0A4D"/>
    <w:rsid w:val="00AA7C37"/>
    <w:rsid w:val="00AA7F18"/>
    <w:rsid w:val="00AB72D3"/>
    <w:rsid w:val="00AC6FE6"/>
    <w:rsid w:val="00AC7A26"/>
    <w:rsid w:val="00AD029B"/>
    <w:rsid w:val="00AD3E71"/>
    <w:rsid w:val="00AE214C"/>
    <w:rsid w:val="00AE57D0"/>
    <w:rsid w:val="00AE6D58"/>
    <w:rsid w:val="00AF266D"/>
    <w:rsid w:val="00AF5187"/>
    <w:rsid w:val="00AF605B"/>
    <w:rsid w:val="00AF6065"/>
    <w:rsid w:val="00AF6724"/>
    <w:rsid w:val="00B00A5F"/>
    <w:rsid w:val="00B039EA"/>
    <w:rsid w:val="00B05B4C"/>
    <w:rsid w:val="00B06B33"/>
    <w:rsid w:val="00B11300"/>
    <w:rsid w:val="00B11F44"/>
    <w:rsid w:val="00B1400A"/>
    <w:rsid w:val="00B201DC"/>
    <w:rsid w:val="00B273A9"/>
    <w:rsid w:val="00B4575C"/>
    <w:rsid w:val="00B45C3B"/>
    <w:rsid w:val="00B71974"/>
    <w:rsid w:val="00B8220C"/>
    <w:rsid w:val="00B8404C"/>
    <w:rsid w:val="00B86653"/>
    <w:rsid w:val="00B86CDC"/>
    <w:rsid w:val="00B90F7B"/>
    <w:rsid w:val="00B92B94"/>
    <w:rsid w:val="00B92D5C"/>
    <w:rsid w:val="00B930AB"/>
    <w:rsid w:val="00B9434B"/>
    <w:rsid w:val="00B9523E"/>
    <w:rsid w:val="00B977B2"/>
    <w:rsid w:val="00BA362E"/>
    <w:rsid w:val="00BB3E21"/>
    <w:rsid w:val="00BB6149"/>
    <w:rsid w:val="00BD67E9"/>
    <w:rsid w:val="00BD7F81"/>
    <w:rsid w:val="00BE3F84"/>
    <w:rsid w:val="00BE4399"/>
    <w:rsid w:val="00BF474E"/>
    <w:rsid w:val="00BF478F"/>
    <w:rsid w:val="00BF4BEB"/>
    <w:rsid w:val="00BF6257"/>
    <w:rsid w:val="00C06B1B"/>
    <w:rsid w:val="00C06C16"/>
    <w:rsid w:val="00C100ED"/>
    <w:rsid w:val="00C12C67"/>
    <w:rsid w:val="00C1319E"/>
    <w:rsid w:val="00C230CC"/>
    <w:rsid w:val="00C27666"/>
    <w:rsid w:val="00C3164D"/>
    <w:rsid w:val="00C3755A"/>
    <w:rsid w:val="00C4120B"/>
    <w:rsid w:val="00C452AC"/>
    <w:rsid w:val="00C45908"/>
    <w:rsid w:val="00C463FA"/>
    <w:rsid w:val="00C5065F"/>
    <w:rsid w:val="00C54D24"/>
    <w:rsid w:val="00C5591F"/>
    <w:rsid w:val="00C62BF4"/>
    <w:rsid w:val="00C652DD"/>
    <w:rsid w:val="00C652F4"/>
    <w:rsid w:val="00C83412"/>
    <w:rsid w:val="00C85A5C"/>
    <w:rsid w:val="00C924BA"/>
    <w:rsid w:val="00C932FA"/>
    <w:rsid w:val="00CA50EB"/>
    <w:rsid w:val="00CB17C7"/>
    <w:rsid w:val="00CB23D8"/>
    <w:rsid w:val="00CB3792"/>
    <w:rsid w:val="00CC270F"/>
    <w:rsid w:val="00CC7360"/>
    <w:rsid w:val="00CD42BE"/>
    <w:rsid w:val="00CD565C"/>
    <w:rsid w:val="00CE1FE9"/>
    <w:rsid w:val="00CE308F"/>
    <w:rsid w:val="00CF2476"/>
    <w:rsid w:val="00CF4A69"/>
    <w:rsid w:val="00D01A6C"/>
    <w:rsid w:val="00D05A7E"/>
    <w:rsid w:val="00D104D2"/>
    <w:rsid w:val="00D10D80"/>
    <w:rsid w:val="00D12414"/>
    <w:rsid w:val="00D1359B"/>
    <w:rsid w:val="00D13639"/>
    <w:rsid w:val="00D146C7"/>
    <w:rsid w:val="00D14DA6"/>
    <w:rsid w:val="00D16A52"/>
    <w:rsid w:val="00D17915"/>
    <w:rsid w:val="00D272A1"/>
    <w:rsid w:val="00D34F76"/>
    <w:rsid w:val="00D37019"/>
    <w:rsid w:val="00D40023"/>
    <w:rsid w:val="00D47764"/>
    <w:rsid w:val="00D54719"/>
    <w:rsid w:val="00D62818"/>
    <w:rsid w:val="00D7162B"/>
    <w:rsid w:val="00D72C7E"/>
    <w:rsid w:val="00D765D9"/>
    <w:rsid w:val="00D8356E"/>
    <w:rsid w:val="00D848E5"/>
    <w:rsid w:val="00D9091B"/>
    <w:rsid w:val="00D916A5"/>
    <w:rsid w:val="00D92385"/>
    <w:rsid w:val="00DA35FB"/>
    <w:rsid w:val="00DA5006"/>
    <w:rsid w:val="00DA7258"/>
    <w:rsid w:val="00DB6933"/>
    <w:rsid w:val="00DC1D83"/>
    <w:rsid w:val="00DC3C4A"/>
    <w:rsid w:val="00DD13BE"/>
    <w:rsid w:val="00DD2465"/>
    <w:rsid w:val="00DF75F4"/>
    <w:rsid w:val="00E00E64"/>
    <w:rsid w:val="00E04B7F"/>
    <w:rsid w:val="00E050FE"/>
    <w:rsid w:val="00E0644E"/>
    <w:rsid w:val="00E10131"/>
    <w:rsid w:val="00E14C30"/>
    <w:rsid w:val="00E14EBE"/>
    <w:rsid w:val="00E327DC"/>
    <w:rsid w:val="00E37494"/>
    <w:rsid w:val="00E40CC9"/>
    <w:rsid w:val="00E46480"/>
    <w:rsid w:val="00E52625"/>
    <w:rsid w:val="00E5361C"/>
    <w:rsid w:val="00E54075"/>
    <w:rsid w:val="00E55583"/>
    <w:rsid w:val="00E62324"/>
    <w:rsid w:val="00E64E71"/>
    <w:rsid w:val="00E75F2F"/>
    <w:rsid w:val="00E83F31"/>
    <w:rsid w:val="00E85F68"/>
    <w:rsid w:val="00E9337C"/>
    <w:rsid w:val="00E95B4F"/>
    <w:rsid w:val="00E95C58"/>
    <w:rsid w:val="00E97E05"/>
    <w:rsid w:val="00EB3996"/>
    <w:rsid w:val="00EB7754"/>
    <w:rsid w:val="00ED778B"/>
    <w:rsid w:val="00EE0249"/>
    <w:rsid w:val="00EE50D3"/>
    <w:rsid w:val="00EF35B7"/>
    <w:rsid w:val="00EF3F68"/>
    <w:rsid w:val="00EF6978"/>
    <w:rsid w:val="00F106EF"/>
    <w:rsid w:val="00F159FE"/>
    <w:rsid w:val="00F21153"/>
    <w:rsid w:val="00F23A32"/>
    <w:rsid w:val="00F25018"/>
    <w:rsid w:val="00F34A6C"/>
    <w:rsid w:val="00F44E45"/>
    <w:rsid w:val="00F54F92"/>
    <w:rsid w:val="00F56905"/>
    <w:rsid w:val="00F604D8"/>
    <w:rsid w:val="00F641D7"/>
    <w:rsid w:val="00F64C7E"/>
    <w:rsid w:val="00F66D2A"/>
    <w:rsid w:val="00F77092"/>
    <w:rsid w:val="00F82B9E"/>
    <w:rsid w:val="00F85138"/>
    <w:rsid w:val="00F9572C"/>
    <w:rsid w:val="00F97673"/>
    <w:rsid w:val="00F97C4B"/>
    <w:rsid w:val="00FA21E4"/>
    <w:rsid w:val="00FA5C06"/>
    <w:rsid w:val="00FB0632"/>
    <w:rsid w:val="00FB0DCB"/>
    <w:rsid w:val="00FB4FDF"/>
    <w:rsid w:val="00FE15A8"/>
    <w:rsid w:val="00FE319A"/>
    <w:rsid w:val="00FE3F04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styleId="af4">
    <w:name w:val="Hyperlink"/>
    <w:rsid w:val="00964899"/>
    <w:rPr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locked/>
    <w:rsid w:val="009220D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5EB9-1DED-4E41-AA91-C93B441E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bistrova_t</dc:creator>
  <cp:keywords/>
  <dc:description/>
  <cp:lastModifiedBy>Валова Нина Михайловна</cp:lastModifiedBy>
  <cp:revision>74</cp:revision>
  <cp:lastPrinted>2020-02-13T08:58:00Z</cp:lastPrinted>
  <dcterms:created xsi:type="dcterms:W3CDTF">2017-01-23T10:42:00Z</dcterms:created>
  <dcterms:modified xsi:type="dcterms:W3CDTF">2020-02-13T09:09:00Z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